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F5E" w:rsidRDefault="00BE7F5E" w:rsidP="007E4DA9">
      <w:pPr>
        <w:widowControl w:val="0"/>
        <w:autoSpaceDE w:val="0"/>
        <w:autoSpaceDN w:val="0"/>
        <w:spacing w:before="4" w:after="0" w:line="240" w:lineRule="auto"/>
        <w:ind w:left="567" w:right="618"/>
        <w:rPr>
          <w:rFonts w:ascii="Times New Roman" w:eastAsia="Times New Roman" w:hAnsi="Times New Roman" w:cs="Times New Roman"/>
          <w:sz w:val="24"/>
        </w:rPr>
      </w:pPr>
    </w:p>
    <w:tbl>
      <w:tblPr>
        <w:tblStyle w:val="a3"/>
        <w:tblW w:w="0" w:type="auto"/>
        <w:tblInd w:w="54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9"/>
      </w:tblGrid>
      <w:tr w:rsidR="00BE7F5E" w:rsidRPr="00C521EF" w:rsidTr="007E4DA9">
        <w:tc>
          <w:tcPr>
            <w:tcW w:w="4819" w:type="dxa"/>
          </w:tcPr>
          <w:p w:rsidR="00BE7F5E" w:rsidRPr="00FD168F" w:rsidRDefault="00B37056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591DD9A8" wp14:editId="6933EF33">
                  <wp:simplePos x="0" y="0"/>
                  <wp:positionH relativeFrom="column">
                    <wp:posOffset>377825</wp:posOffset>
                  </wp:positionH>
                  <wp:positionV relativeFrom="paragraph">
                    <wp:posOffset>153670</wp:posOffset>
                  </wp:positionV>
                  <wp:extent cx="1628775" cy="1524000"/>
                  <wp:effectExtent l="0" t="0" r="952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24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E7F5E" w:rsidRPr="00FD168F" w:rsidRDefault="00BE7F5E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BE7F5E" w:rsidRPr="00FD168F" w:rsidRDefault="00BE7F5E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r w:rsidRPr="00FD168F">
              <w:rPr>
                <w:rFonts w:asciiTheme="majorBidi" w:hAnsiTheme="majorBidi" w:cstheme="majorBidi"/>
                <w:sz w:val="24"/>
                <w:szCs w:val="24"/>
              </w:rPr>
              <w:t>Заведующая МБОУ "Азимово-Курлебашская начальная школа-детский сад"</w:t>
            </w:r>
          </w:p>
          <w:p w:rsidR="00BE7F5E" w:rsidRPr="00FD168F" w:rsidRDefault="007E4DA9" w:rsidP="007E4DA9">
            <w:pPr>
              <w:ind w:left="317" w:right="618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</w:t>
            </w:r>
            <w:r w:rsidR="00B37056"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  <w:r w:rsidR="00BE7F5E" w:rsidRPr="00FD168F">
              <w:rPr>
                <w:rFonts w:asciiTheme="majorBidi" w:hAnsiTheme="majorBidi" w:cstheme="majorBidi"/>
                <w:sz w:val="24"/>
                <w:szCs w:val="24"/>
              </w:rPr>
              <w:t>Нуруллина Д.М.</w:t>
            </w:r>
          </w:p>
          <w:p w:rsidR="00BE7F5E" w:rsidRPr="00FD168F" w:rsidRDefault="00BE7F5E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</w:t>
            </w:r>
            <w:r w:rsidRPr="00FD168F">
              <w:rPr>
                <w:rFonts w:asciiTheme="majorBidi" w:hAnsiTheme="majorBidi" w:cstheme="majorBidi"/>
                <w:sz w:val="24"/>
                <w:szCs w:val="24"/>
              </w:rPr>
              <w:t>риказ №19</w:t>
            </w:r>
          </w:p>
          <w:p w:rsidR="00BE7F5E" w:rsidRPr="007E4DA9" w:rsidRDefault="00BE7F5E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E4DA9">
              <w:rPr>
                <w:rFonts w:asciiTheme="majorBidi" w:hAnsiTheme="majorBidi" w:cstheme="majorBidi"/>
                <w:sz w:val="24"/>
                <w:szCs w:val="24"/>
              </w:rPr>
              <w:t xml:space="preserve"> “26.08.2023”</w:t>
            </w:r>
          </w:p>
          <w:p w:rsidR="00BE7F5E" w:rsidRPr="00C521EF" w:rsidRDefault="00BE7F5E" w:rsidP="007E4DA9">
            <w:pPr>
              <w:ind w:left="567" w:right="618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BE7F5E" w:rsidRPr="00BE7F5E" w:rsidRDefault="00BE7F5E" w:rsidP="007E4DA9">
      <w:pPr>
        <w:widowControl w:val="0"/>
        <w:autoSpaceDE w:val="0"/>
        <w:autoSpaceDN w:val="0"/>
        <w:spacing w:before="4" w:after="0" w:line="240" w:lineRule="auto"/>
        <w:ind w:left="567" w:right="618"/>
        <w:rPr>
          <w:rFonts w:ascii="Times New Roman" w:eastAsia="Times New Roman" w:hAnsi="Times New Roman" w:cs="Times New Roman"/>
          <w:sz w:val="24"/>
        </w:rPr>
      </w:pPr>
    </w:p>
    <w:p w:rsidR="007E4DA9" w:rsidRPr="007E4DA9" w:rsidRDefault="006C25A8" w:rsidP="007E4DA9">
      <w:pPr>
        <w:keepNext/>
        <w:keepLines/>
        <w:spacing w:after="0" w:line="353" w:lineRule="auto"/>
        <w:ind w:left="567" w:right="618" w:firstLine="709"/>
        <w:jc w:val="center"/>
        <w:outlineLvl w:val="2"/>
        <w:rPr>
          <w:rFonts w:ascii="Times New Roman" w:eastAsia="OfficinaSansBoldITC" w:hAnsi="Times New Roman" w:cs="Times New Roman"/>
          <w:b/>
          <w:sz w:val="28"/>
          <w:szCs w:val="28"/>
        </w:rPr>
      </w:pPr>
      <w:r w:rsidRPr="006C25A8">
        <w:rPr>
          <w:rFonts w:ascii="Times New Roman" w:eastAsia="OfficinaSansBoldITC" w:hAnsi="Times New Roman" w:cs="Times New Roman"/>
          <w:b/>
          <w:sz w:val="28"/>
          <w:szCs w:val="28"/>
        </w:rPr>
        <w:t>План внеурочной деятельности</w:t>
      </w:r>
    </w:p>
    <w:p w:rsidR="007E4DA9" w:rsidRDefault="00BE7F5E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</w:pPr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МБОУ «Азимово-Курлебашская </w:t>
      </w:r>
      <w:proofErr w:type="gramStart"/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>начальная</w:t>
      </w:r>
      <w:proofErr w:type="gramEnd"/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школа-детский сад»</w:t>
      </w:r>
      <w:r w:rsidRPr="00BE7F5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</w:p>
    <w:p w:rsidR="007E4DA9" w:rsidRDefault="00BE7F5E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</w:pPr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>Камско-Устьинского муниципального района Республики Татарстан</w:t>
      </w:r>
      <w:r w:rsidRPr="00BE7F5E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proofErr w:type="gramStart"/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>на</w:t>
      </w:r>
      <w:proofErr w:type="gramEnd"/>
      <w:r w:rsidRPr="00BE7F5E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</w:p>
    <w:p w:rsidR="00BE7F5E" w:rsidRDefault="00BE7F5E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2023-2024</w:t>
      </w:r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</w:t>
      </w:r>
      <w:r w:rsidRPr="00BE7F5E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BE7F5E">
        <w:rPr>
          <w:rFonts w:ascii="Times New Roman" w:eastAsia="Times New Roman" w:hAnsi="Times New Roman" w:cs="Times New Roman"/>
          <w:b/>
          <w:bCs/>
          <w:sz w:val="24"/>
          <w:szCs w:val="24"/>
        </w:rPr>
        <w:t>год</w:t>
      </w: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Default="007E4DA9" w:rsidP="007E4DA9">
      <w:pPr>
        <w:widowControl w:val="0"/>
        <w:autoSpaceDE w:val="0"/>
        <w:autoSpaceDN w:val="0"/>
        <w:spacing w:before="1" w:after="0" w:line="240" w:lineRule="auto"/>
        <w:ind w:left="567" w:right="618" w:firstLine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Назначение плана внеурочной деятельности – психолого-педагогическое сопровождение обучающихся с учетом успешности их обучения, уровня социальной адаптации и развития, индивидуальных способностей и познавательных интересов.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>Основными задачами организации внеурочной деятельности являются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: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поддержка учебной деятельности обучающихся в достижении планируемых результатов освоения программы начального общего образования;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формирование навыков организации своей жизнедеятельности с учетом правил безопасного образа жизни;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поддержка детских объединений, формирование умений ученического самоуправления;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формирование культуры поведения в информационной среде.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 Внеурочная деятельность организуется по направлениям развития личности обучающегося с учетом намеченных задач внеурочной деятельности. Все ее формы представляются в </w:t>
      </w:r>
      <w:proofErr w:type="spellStart"/>
      <w:r w:rsidRPr="007E4DA9">
        <w:rPr>
          <w:rFonts w:ascii="Times New Roman" w:eastAsia="SchoolBookSanPin" w:hAnsi="Times New Roman" w:cs="Times New Roman"/>
          <w:sz w:val="28"/>
          <w:szCs w:val="28"/>
        </w:rPr>
        <w:t>деятельностных</w:t>
      </w:r>
      <w:proofErr w:type="spellEnd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формулировках, что подчеркивает их практико-ориентированные характеристики. При выборе направлений и отборе содержания обучения образовательная организация учитывает: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особенности образовательной организации (условия функционирования, тип школы, особенности контингента, кадровый состав);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результаты диагностики успеваемости и уровня развития обучающихся, проблемы и трудности их учебной деятельности;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OfficinaSansBoldITC" w:hAnsi="Times New Roman" w:cs="Times New Roman"/>
          <w:sz w:val="28"/>
          <w:szCs w:val="28"/>
        </w:rPr>
        <w:t>Возможные направления внеурочной деятельности и их содержательное наполнение и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являются для образовательной организации общими ориентирами и </w:t>
      </w:r>
      <w:r w:rsidRPr="007E4DA9">
        <w:rPr>
          <w:rFonts w:ascii="Times New Roman" w:eastAsia="SchoolBookSanPin" w:hAnsi="Times New Roman" w:cs="Times New Roman"/>
          <w:i/>
          <w:sz w:val="28"/>
          <w:szCs w:val="28"/>
        </w:rPr>
        <w:t>не подлежат формальному копированию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. При отборе направлений внеурочной деятельности каждая образовательная организация ориентируется, прежде всего, на свои особенности функционирования, психолого-педагогические характеристики обучающихся, их потребности, интересы и уровни успешности обучения. К выбору направлений внеурочной деятельности и их организации могут привлекаться родители как законные участники образовательных отношений.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Общий объём внеурочной деятельности не должен </w:t>
      </w: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>превышать 10 часов в неделю.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Один час в неделю рекомендуется отводить на внеурочное занятие </w:t>
      </w: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 xml:space="preserve">«Разговоры о </w:t>
      </w:r>
      <w:proofErr w:type="gramStart"/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>важном</w:t>
      </w:r>
      <w:proofErr w:type="gramEnd"/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>».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>Внеурочные занятия «Разговоры о важном» направлены на развитие ценностного отношения обучающихся к своей родине – России, населяющим ее людям, ее уникальной истории, богатой природе и великой культуре.</w:t>
      </w:r>
      <w:proofErr w:type="gramEnd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Внеурочные занятия «Разговоры о важном должны быть направлены на формирование соответствующей внутренней позиции личности обучающегося, необходимой ему для конструктивного и ответственного поведения в обществе. </w:t>
      </w:r>
      <w:proofErr w:type="gramEnd"/>
    </w:p>
    <w:p w:rsid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Основной формат внеурочных занятий «Разговоры о </w:t>
      </w: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>важном</w:t>
      </w:r>
      <w:proofErr w:type="gramEnd"/>
      <w:r w:rsidRPr="007E4DA9">
        <w:rPr>
          <w:rFonts w:ascii="Times New Roman" w:eastAsia="SchoolBookSanPin" w:hAnsi="Times New Roman" w:cs="Times New Roman"/>
          <w:sz w:val="28"/>
          <w:szCs w:val="28"/>
        </w:rPr>
        <w:t>» – разговор и (или) беседа с обучающимися.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B70BA4" w:rsidRDefault="00B70BA4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</w:p>
    <w:p w:rsidR="00B70BA4" w:rsidRDefault="00B70BA4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lastRenderedPageBreak/>
        <w:t>Направления и цели внеурочной деятельности.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Спортивно-оздоровительная деятельность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направлена на физическое развитие обучающегося, углубление знаний об организации жизни и деятельности с учетом соблюдения правил здорового безопасного образа жизни.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Проектно-исследовательская деятельность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организуется как углубленное изучение учебных предметов в процессе совместной деятельности по выполнению проектов.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Коммуникативная деятельность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направлена на совершенствование функциональной коммуникативной грамотности, культуры диалогического общения и словесного творчества.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Художественно-эстетическая творческая деятельность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организуется как система разнообразных творческих мастерских по развитию художественного творчества, способности к импровизации, драматизации, выразительному чтению, а также становлению умений участвовать в театрализованной деятельности.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Информационная культура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предполагает учебные курсы в рамках внеурочной деятельности,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Интеллектуальные марафоны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организуются через систему интеллектуальных соревновательных мероприятий, которые призваны развивать общую культуру и эрудицию обучающегося, его познавательные интересу и способности к самообразованию.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«Учение с увлечением!»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включает систему занятий в зоне ближайшего развития, когда учитель непосредственно помогает </w:t>
      </w: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>обучающемуся</w:t>
      </w:r>
      <w:proofErr w:type="gramEnd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преодолеть трудности, возникшие при изучении разных предметов.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 xml:space="preserve">Выбор </w:t>
      </w:r>
      <w:r w:rsidRPr="007E4DA9">
        <w:rPr>
          <w:rFonts w:ascii="Times New Roman" w:eastAsia="SchoolBookSanPin" w:hAnsi="Times New Roman" w:cs="Times New Roman"/>
          <w:b/>
          <w:bCs/>
          <w:sz w:val="28"/>
          <w:szCs w:val="28"/>
        </w:rPr>
        <w:t xml:space="preserve">форм организации внеурочной деятельности </w:t>
      </w: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>подчиняется следующим требованиям: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целесообразность использования данной формы для решения поставленных задач конкретного направления;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преобладание практико-ориентированных форм, обеспечивающих непосредственное активное участие </w:t>
      </w: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>обучающегося</w:t>
      </w:r>
      <w:proofErr w:type="gramEnd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в практической деятельности, в том числе совместной (парной, групповой, коллективной);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учет специфики коммуникативной деятельности, которая сопровождает то или иное направление </w:t>
      </w:r>
      <w:proofErr w:type="spellStart"/>
      <w:r w:rsidRPr="007E4DA9">
        <w:rPr>
          <w:rFonts w:ascii="Times New Roman" w:eastAsia="SchoolBookSanPin" w:hAnsi="Times New Roman" w:cs="Times New Roman"/>
          <w:sz w:val="28"/>
          <w:szCs w:val="28"/>
        </w:rPr>
        <w:t>внеучебной</w:t>
      </w:r>
      <w:proofErr w:type="spellEnd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деятельности;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использование форм организации, предполагающих использование средств информационно-коммуникационных технологий.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/>
          <w:sz w:val="28"/>
          <w:szCs w:val="28"/>
        </w:rPr>
        <w:t xml:space="preserve">Возможными формами организации внеурочной деятельности могут быть следующие: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учебные курсы и факультативы;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художественные, музыкальные и спортивные студии;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соревновательные мероприятия, дискуссионные клубы, секции, экскурсии, мини-исследования; </w:t>
      </w:r>
    </w:p>
    <w:p w:rsidR="00F56151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общественно полезные практики </w:t>
      </w:r>
    </w:p>
    <w:p w:rsidR="007E4DA9" w:rsidRPr="007E4DA9" w:rsidRDefault="00F56151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- беседы и встречи </w:t>
      </w:r>
      <w:r w:rsidR="007E4DA9" w:rsidRPr="007E4DA9">
        <w:rPr>
          <w:rFonts w:ascii="Times New Roman" w:eastAsia="SchoolBookSanPin" w:hAnsi="Times New Roman" w:cs="Times New Roman"/>
          <w:sz w:val="28"/>
          <w:szCs w:val="28"/>
        </w:rPr>
        <w:t>и другие.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 К участию во внеурочной деятельности могут привлекаться организации и учреждения дополнительного образования, культуры и спорта. В этом случае внеурочная деятельность может проходить не только в помещении образовательной организации, но и на территории другого учреждения (организации), участвующего во внеурочной деятельности (спортивный комплекс, музей, театр и другие).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(учителя начальной школы, учителя-предметники, социальные педагоги, педагоги-психологи, учителя-дефектологи, логопед, воспитатели, библиотекарь и другие).</w:t>
      </w:r>
    </w:p>
    <w:p w:rsid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 художественную, техническую, спортивную и другую деятельность. Объединение усилий внеурочной деятельности и дополнительного образования строится на использовании единых форм организации.</w:t>
      </w:r>
    </w:p>
    <w:p w:rsid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</w:p>
    <w:p w:rsidR="007E4DA9" w:rsidRDefault="007E4DA9" w:rsidP="00F56151">
      <w:pPr>
        <w:spacing w:after="0" w:line="353" w:lineRule="auto"/>
        <w:ind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</w:p>
    <w:p w:rsidR="00CE1CD5" w:rsidRDefault="00CE1CD5" w:rsidP="007E4DA9">
      <w:pPr>
        <w:spacing w:after="0" w:line="353" w:lineRule="auto"/>
        <w:ind w:left="567" w:right="618" w:firstLine="709"/>
        <w:jc w:val="both"/>
        <w:rPr>
          <w:rFonts w:ascii="Times New Roman" w:eastAsia="OfficinaSansBoldITC" w:hAnsi="Times New Roman" w:cs="Times New Roman"/>
          <w:b/>
          <w:sz w:val="28"/>
          <w:szCs w:val="28"/>
        </w:rPr>
      </w:pPr>
    </w:p>
    <w:p w:rsidR="00CE1CD5" w:rsidRDefault="007E4DA9" w:rsidP="00CE1CD5">
      <w:pPr>
        <w:spacing w:after="0" w:line="353" w:lineRule="auto"/>
        <w:ind w:left="567" w:right="618" w:firstLine="709"/>
        <w:jc w:val="both"/>
        <w:rPr>
          <w:rFonts w:ascii="Times New Roman" w:eastAsia="OfficinaSansBoldITC" w:hAnsi="Times New Roman" w:cs="Times New Roman"/>
          <w:b/>
          <w:sz w:val="28"/>
          <w:szCs w:val="28"/>
        </w:rPr>
      </w:pPr>
      <w:r w:rsidRPr="007E4DA9">
        <w:rPr>
          <w:rFonts w:ascii="Times New Roman" w:eastAsia="OfficinaSansBoldITC" w:hAnsi="Times New Roman" w:cs="Times New Roman"/>
          <w:b/>
          <w:sz w:val="28"/>
          <w:szCs w:val="28"/>
        </w:rPr>
        <w:lastRenderedPageBreak/>
        <w:t>Основные направления внеурочной деятельности</w:t>
      </w:r>
      <w:r>
        <w:rPr>
          <w:rFonts w:ascii="Times New Roman" w:eastAsia="OfficinaSansBoldITC" w:hAnsi="Times New Roman" w:cs="Times New Roman"/>
          <w:b/>
          <w:sz w:val="28"/>
          <w:szCs w:val="28"/>
        </w:rPr>
        <w:t xml:space="preserve"> в МБОУ «Азимово-Курлебашская </w:t>
      </w:r>
      <w:proofErr w:type="gramStart"/>
      <w:r>
        <w:rPr>
          <w:rFonts w:ascii="Times New Roman" w:eastAsia="OfficinaSansBoldITC" w:hAnsi="Times New Roman" w:cs="Times New Roman"/>
          <w:b/>
          <w:sz w:val="28"/>
          <w:szCs w:val="28"/>
        </w:rPr>
        <w:t>начальная</w:t>
      </w:r>
      <w:proofErr w:type="gramEnd"/>
      <w:r>
        <w:rPr>
          <w:rFonts w:ascii="Times New Roman" w:eastAsia="OfficinaSansBoldITC" w:hAnsi="Times New Roman" w:cs="Times New Roman"/>
          <w:b/>
          <w:sz w:val="28"/>
          <w:szCs w:val="28"/>
        </w:rPr>
        <w:t xml:space="preserve"> школа-детский сад»</w:t>
      </w:r>
      <w:r w:rsidRPr="007E4DA9">
        <w:rPr>
          <w:rFonts w:ascii="Times New Roman" w:eastAsia="OfficinaSansBoldITC" w:hAnsi="Times New Roman" w:cs="Times New Roman"/>
          <w:b/>
          <w:sz w:val="28"/>
          <w:szCs w:val="28"/>
        </w:rPr>
        <w:t>.</w:t>
      </w:r>
    </w:p>
    <w:p w:rsidR="00CE1CD5" w:rsidRPr="007E4DA9" w:rsidRDefault="00CE1CD5" w:rsidP="00CE1CD5">
      <w:pPr>
        <w:spacing w:after="0" w:line="353" w:lineRule="auto"/>
        <w:ind w:right="618"/>
        <w:jc w:val="both"/>
        <w:rPr>
          <w:rFonts w:ascii="Times New Roman" w:eastAsia="OfficinaSansBoldITC" w:hAnsi="Times New Roman" w:cs="Times New Roman"/>
          <w:b/>
          <w:sz w:val="28"/>
          <w:szCs w:val="28"/>
        </w:rPr>
      </w:pPr>
    </w:p>
    <w:p w:rsidR="007E4DA9" w:rsidRPr="007E4DA9" w:rsidRDefault="007E4DA9" w:rsidP="007E4DA9">
      <w:pPr>
        <w:pStyle w:val="a4"/>
        <w:numPr>
          <w:ilvl w:val="0"/>
          <w:numId w:val="1"/>
        </w:numPr>
        <w:spacing w:after="0" w:line="353" w:lineRule="auto"/>
        <w:ind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>Спортивно-оздоровительная деятельность.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>«</w:t>
      </w:r>
      <w:r>
        <w:rPr>
          <w:rFonts w:ascii="Times New Roman" w:eastAsia="SchoolBookSanPin" w:hAnsi="Times New Roman" w:cs="Times New Roman"/>
          <w:bCs/>
          <w:sz w:val="28"/>
          <w:szCs w:val="28"/>
        </w:rPr>
        <w:t xml:space="preserve">В </w:t>
      </w:r>
      <w:proofErr w:type="gramStart"/>
      <w:r>
        <w:rPr>
          <w:rFonts w:ascii="Times New Roman" w:eastAsia="SchoolBookSanPin" w:hAnsi="Times New Roman" w:cs="Times New Roman"/>
          <w:bCs/>
          <w:sz w:val="28"/>
          <w:szCs w:val="28"/>
        </w:rPr>
        <w:t>здоровом</w:t>
      </w:r>
      <w:proofErr w:type="gramEnd"/>
      <w:r>
        <w:rPr>
          <w:rFonts w:ascii="Times New Roman" w:eastAsia="SchoolBookSanPin" w:hAnsi="Times New Roman" w:cs="Times New Roman"/>
          <w:bCs/>
          <w:sz w:val="28"/>
          <w:szCs w:val="28"/>
        </w:rPr>
        <w:t xml:space="preserve"> теле-здоровый дух</w:t>
      </w: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>».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Форма организации: </w:t>
      </w:r>
      <w:r w:rsidR="001E2412">
        <w:rPr>
          <w:rFonts w:ascii="Times New Roman" w:eastAsia="SchoolBookSanPin" w:hAnsi="Times New Roman" w:cs="Times New Roman"/>
          <w:sz w:val="28"/>
          <w:szCs w:val="28"/>
        </w:rPr>
        <w:t>спортивный кружок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CE1CD5" w:rsidRDefault="007E4DA9" w:rsidP="00CE1CD5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Цель: формирование представлений </w:t>
      </w:r>
      <w:r w:rsidRPr="007E4DA9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о здоровом образе жизни, развитие физической активности и двигательных навыков.</w:t>
      </w:r>
    </w:p>
    <w:p w:rsidR="001E2412" w:rsidRPr="001E2412" w:rsidRDefault="001E2412" w:rsidP="007E4DA9">
      <w:pPr>
        <w:pStyle w:val="a4"/>
        <w:numPr>
          <w:ilvl w:val="0"/>
          <w:numId w:val="1"/>
        </w:numPr>
        <w:spacing w:after="0" w:line="353" w:lineRule="auto"/>
        <w:ind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1E2412">
        <w:rPr>
          <w:rFonts w:ascii="Times New Roman" w:eastAsia="Times New Roman" w:hAnsi="Times New Roman" w:cs="Times New Roman"/>
          <w:sz w:val="28"/>
        </w:rPr>
        <w:t>Реализация интеллектуальных и</w:t>
      </w:r>
      <w:r w:rsidRPr="001E241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E2412">
        <w:rPr>
          <w:rFonts w:ascii="Times New Roman" w:eastAsia="Times New Roman" w:hAnsi="Times New Roman" w:cs="Times New Roman"/>
          <w:sz w:val="28"/>
        </w:rPr>
        <w:t>социокультурных</w:t>
      </w:r>
      <w:r w:rsidRPr="001E2412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1E2412">
        <w:rPr>
          <w:rFonts w:ascii="Times New Roman" w:eastAsia="Times New Roman" w:hAnsi="Times New Roman" w:cs="Times New Roman"/>
          <w:sz w:val="28"/>
        </w:rPr>
        <w:t>потребностей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7E4DA9" w:rsidRPr="007E4DA9" w:rsidRDefault="007E4DA9" w:rsidP="001E2412">
      <w:pPr>
        <w:pStyle w:val="a4"/>
        <w:spacing w:after="0" w:line="353" w:lineRule="auto"/>
        <w:ind w:left="1636"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bCs/>
          <w:sz w:val="28"/>
          <w:szCs w:val="28"/>
        </w:rPr>
        <w:t>«Волшебная страна»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proofErr w:type="gramStart"/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Цель: совершенствование навыков разговорной речи на иностранном языке для </w:t>
      </w:r>
      <w:r w:rsidRPr="007E4DA9">
        <w:rPr>
          <w:rFonts w:ascii="Times New Roman" w:eastAsia="Calibri" w:hAnsi="Times New Roman" w:cs="Times New Roman"/>
          <w:sz w:val="28"/>
          <w:szCs w:val="28"/>
        </w:rPr>
        <w:t>обучающихся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, испытывающих трудности в его изучении; развитие понимания важности владения иностранным языком в современном мире, углубление интереса к его изучению.</w:t>
      </w:r>
      <w:proofErr w:type="gramEnd"/>
    </w:p>
    <w:p w:rsidR="00CE1CD5" w:rsidRPr="00CE1CD5" w:rsidRDefault="007E4DA9" w:rsidP="00CE1CD5">
      <w:pPr>
        <w:pStyle w:val="a4"/>
        <w:spacing w:after="0" w:line="353" w:lineRule="auto"/>
        <w:ind w:left="567"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        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Форма организации: </w:t>
      </w:r>
      <w:r w:rsidR="00F56151">
        <w:rPr>
          <w:rFonts w:ascii="Times New Roman" w:eastAsia="SchoolBookSanPin" w:hAnsi="Times New Roman" w:cs="Times New Roman"/>
          <w:sz w:val="28"/>
          <w:szCs w:val="28"/>
        </w:rPr>
        <w:t>дискуссионный кружок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1E2412" w:rsidRPr="001E2412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1E2412">
        <w:rPr>
          <w:rFonts w:ascii="Times New Roman" w:eastAsia="SchoolBookSanPin" w:hAnsi="Times New Roman" w:cs="Times New Roman"/>
          <w:sz w:val="28"/>
          <w:szCs w:val="28"/>
        </w:rPr>
        <w:t>3</w:t>
      </w: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>. </w:t>
      </w:r>
      <w:r w:rsidR="001E2412" w:rsidRPr="001E2412">
        <w:rPr>
          <w:rFonts w:ascii="Times New Roman" w:eastAsia="Times New Roman" w:hAnsi="Times New Roman" w:cs="Times New Roman"/>
          <w:sz w:val="28"/>
          <w:szCs w:val="28"/>
        </w:rPr>
        <w:t>Формирование</w:t>
      </w:r>
      <w:r w:rsidR="001E2412" w:rsidRPr="001E241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="001E2412" w:rsidRPr="001E2412">
        <w:rPr>
          <w:rFonts w:ascii="Times New Roman" w:eastAsia="Times New Roman" w:hAnsi="Times New Roman" w:cs="Times New Roman"/>
          <w:spacing w:val="-1"/>
          <w:sz w:val="28"/>
          <w:szCs w:val="28"/>
        </w:rPr>
        <w:t>функциональной</w:t>
      </w:r>
      <w:r w:rsidR="001E2412" w:rsidRPr="001E2412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</w:t>
      </w:r>
      <w:r w:rsidR="001E2412" w:rsidRPr="001E2412">
        <w:rPr>
          <w:rFonts w:ascii="Times New Roman" w:eastAsia="Times New Roman" w:hAnsi="Times New Roman" w:cs="Times New Roman"/>
          <w:sz w:val="28"/>
          <w:szCs w:val="28"/>
        </w:rPr>
        <w:t>грамотности.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bCs/>
          <w:sz w:val="28"/>
          <w:szCs w:val="28"/>
        </w:rPr>
        <w:t xml:space="preserve">«Занимательная математика» </w:t>
      </w:r>
    </w:p>
    <w:p w:rsidR="007E4DA9" w:rsidRPr="007E4DA9" w:rsidRDefault="007E4DA9" w:rsidP="007E4DA9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Цель: углубление знаний о предмете, повышение мотивации к его изучению, формирование логического мышления в процессе наблюдения за связями, существующими в науки, развитие способности работать в условиях командных соревнований.</w:t>
      </w:r>
    </w:p>
    <w:p w:rsidR="001E2412" w:rsidRPr="007E4DA9" w:rsidRDefault="007E4DA9" w:rsidP="006C25A8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Форма организации: </w:t>
      </w:r>
      <w:proofErr w:type="spellStart"/>
      <w:r w:rsidR="001E2412">
        <w:rPr>
          <w:rFonts w:ascii="Times New Roman" w:eastAsia="SchoolBookSanPin" w:hAnsi="Times New Roman" w:cs="Times New Roman"/>
          <w:sz w:val="28"/>
          <w:szCs w:val="28"/>
        </w:rPr>
        <w:t>метапредметный</w:t>
      </w:r>
      <w:proofErr w:type="spellEnd"/>
      <w:r w:rsidR="001E2412">
        <w:rPr>
          <w:rFonts w:ascii="Times New Roman" w:eastAsia="SchoolBookSanPin" w:hAnsi="Times New Roman" w:cs="Times New Roman"/>
          <w:sz w:val="28"/>
          <w:szCs w:val="28"/>
        </w:rPr>
        <w:t xml:space="preserve"> кружок.</w:t>
      </w:r>
    </w:p>
    <w:p w:rsidR="00CE1CD5" w:rsidRPr="001E2412" w:rsidRDefault="001E2412" w:rsidP="00CE1CD5">
      <w:pPr>
        <w:pStyle w:val="a4"/>
        <w:numPr>
          <w:ilvl w:val="0"/>
          <w:numId w:val="2"/>
        </w:numPr>
        <w:spacing w:after="0" w:line="353" w:lineRule="auto"/>
        <w:ind w:right="618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proofErr w:type="gramStart"/>
      <w:r w:rsidRPr="001E2412">
        <w:rPr>
          <w:rFonts w:ascii="Times New Roman" w:eastAsia="Times New Roman" w:hAnsi="Times New Roman" w:cs="Times New Roman"/>
          <w:sz w:val="28"/>
        </w:rPr>
        <w:t>Информационно-</w:t>
      </w:r>
      <w:r>
        <w:rPr>
          <w:rFonts w:ascii="Times New Roman" w:eastAsia="Times New Roman" w:hAnsi="Times New Roman" w:cs="Times New Roman"/>
          <w:sz w:val="28"/>
        </w:rPr>
        <w:t>просветительское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(</w:t>
      </w:r>
      <w:r w:rsidR="00CE1CD5" w:rsidRPr="00CE1CD5">
        <w:rPr>
          <w:rFonts w:ascii="Times New Roman" w:eastAsia="Times New Roman" w:hAnsi="Times New Roman" w:cs="Times New Roman"/>
          <w:sz w:val="28"/>
          <w:szCs w:val="28"/>
        </w:rPr>
        <w:t>«Разговоры</w:t>
      </w:r>
      <w:r w:rsidR="00CE1CD5" w:rsidRPr="00CE1CD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="00CE1CD5" w:rsidRPr="00CE1CD5">
        <w:rPr>
          <w:rFonts w:ascii="Times New Roman" w:eastAsia="Times New Roman" w:hAnsi="Times New Roman" w:cs="Times New Roman"/>
          <w:sz w:val="28"/>
          <w:szCs w:val="28"/>
        </w:rPr>
        <w:t>о</w:t>
      </w:r>
      <w:r w:rsidR="00CE1CD5" w:rsidRPr="00CE1CD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CE1CD5" w:rsidRPr="00CE1CD5">
        <w:rPr>
          <w:rFonts w:ascii="Times New Roman" w:eastAsia="Times New Roman" w:hAnsi="Times New Roman" w:cs="Times New Roman"/>
          <w:sz w:val="28"/>
          <w:szCs w:val="28"/>
        </w:rPr>
        <w:t>важном»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1E2412" w:rsidRPr="00CE1CD5" w:rsidRDefault="001E2412" w:rsidP="001E2412">
      <w:pPr>
        <w:pStyle w:val="a4"/>
        <w:spacing w:after="0" w:line="353" w:lineRule="auto"/>
        <w:ind w:left="1636" w:right="618"/>
        <w:jc w:val="both"/>
        <w:rPr>
          <w:rFonts w:ascii="Times New Roman" w:eastAsia="SchoolBookSanPin" w:hAnsi="Times New Roman" w:cs="Times New Roman"/>
          <w:bCs/>
          <w:sz w:val="28"/>
          <w:szCs w:val="28"/>
        </w:rPr>
      </w:pPr>
      <w:r>
        <w:rPr>
          <w:rFonts w:ascii="Times New Roman" w:eastAsia="SchoolBookSanPin" w:hAnsi="Times New Roman" w:cs="Times New Roman"/>
          <w:bCs/>
          <w:sz w:val="28"/>
          <w:szCs w:val="28"/>
        </w:rPr>
        <w:t>«Азбука добра»</w:t>
      </w:r>
    </w:p>
    <w:p w:rsidR="00CE1CD5" w:rsidRPr="007E4DA9" w:rsidRDefault="00CE1CD5" w:rsidP="00CE1CD5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Цель: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просветительские</w:t>
      </w:r>
      <w:r w:rsidRPr="00CE1CD5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 xml:space="preserve">занятия </w:t>
      </w:r>
      <w:r w:rsidRPr="00CE1CD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 xml:space="preserve">патриотической направленности,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углубление знаний и представлений о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нравственной культуре человека и истории страны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, формирование умений в процессе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>исследовательской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работы, развитие познавательной активности, воспитание экологической культуры,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>бережного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и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ответственного отношения к природе.</w:t>
      </w:r>
    </w:p>
    <w:p w:rsidR="00CE1CD5" w:rsidRDefault="00CE1CD5" w:rsidP="00B70BA4">
      <w:pPr>
        <w:spacing w:after="0" w:line="353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>Форма организации:</w:t>
      </w:r>
      <w:r w:rsidR="00F56151">
        <w:rPr>
          <w:rFonts w:ascii="Times New Roman" w:eastAsia="SchoolBookSanPin" w:hAnsi="Times New Roman" w:cs="Times New Roman"/>
          <w:sz w:val="28"/>
          <w:szCs w:val="28"/>
        </w:rPr>
        <w:t xml:space="preserve"> беседа</w:t>
      </w:r>
    </w:p>
    <w:p w:rsidR="001E2412" w:rsidRDefault="00CE1CD5" w:rsidP="00CE1CD5">
      <w:pPr>
        <w:pStyle w:val="a4"/>
        <w:numPr>
          <w:ilvl w:val="0"/>
          <w:numId w:val="2"/>
        </w:numPr>
        <w:spacing w:after="0" w:line="353" w:lineRule="auto"/>
        <w:ind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proofErr w:type="spellStart"/>
      <w:r w:rsidR="001E2412">
        <w:rPr>
          <w:rFonts w:ascii="Times New Roman" w:eastAsia="SchoolBookSanPin" w:hAnsi="Times New Roman" w:cs="Times New Roman"/>
          <w:sz w:val="28"/>
          <w:szCs w:val="28"/>
        </w:rPr>
        <w:t>Профориентационное</w:t>
      </w:r>
      <w:proofErr w:type="spellEnd"/>
      <w:r w:rsidR="001E2412">
        <w:rPr>
          <w:rFonts w:ascii="Times New Roman" w:eastAsia="SchoolBookSanPin" w:hAnsi="Times New Roman" w:cs="Times New Roman"/>
          <w:sz w:val="28"/>
          <w:szCs w:val="28"/>
        </w:rPr>
        <w:t>.</w:t>
      </w:r>
    </w:p>
    <w:p w:rsidR="00CE1CD5" w:rsidRPr="00CE1CD5" w:rsidRDefault="00CE1CD5" w:rsidP="001E2412">
      <w:pPr>
        <w:pStyle w:val="a4"/>
        <w:spacing w:after="0" w:line="353" w:lineRule="auto"/>
        <w:ind w:left="1636" w:right="618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E1CD5">
        <w:rPr>
          <w:rFonts w:ascii="Times New Roman" w:eastAsia="SchoolBookSanPin" w:hAnsi="Times New Roman" w:cs="Times New Roman"/>
          <w:bCs/>
          <w:sz w:val="28"/>
          <w:szCs w:val="28"/>
        </w:rPr>
        <w:t>«Моя будущая профессия»</w:t>
      </w:r>
    </w:p>
    <w:p w:rsidR="00CE1CD5" w:rsidRPr="007E4DA9" w:rsidRDefault="00CE1CD5" w:rsidP="00CE1CD5">
      <w:pPr>
        <w:widowControl w:val="0"/>
        <w:autoSpaceDE w:val="0"/>
        <w:autoSpaceDN w:val="0"/>
        <w:spacing w:before="1" w:after="0" w:line="360" w:lineRule="auto"/>
        <w:ind w:left="567" w:right="618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Цель: </w:t>
      </w:r>
      <w:r w:rsidRPr="00CE1CD5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удовлетворение</w:t>
      </w:r>
      <w:r w:rsidRPr="00CE1CD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CE1CD5">
        <w:rPr>
          <w:rFonts w:ascii="Times New Roman" w:eastAsia="Times New Roman" w:hAnsi="Times New Roman" w:cs="Times New Roman"/>
          <w:sz w:val="28"/>
          <w:szCs w:val="28"/>
        </w:rPr>
        <w:t>профориентационных</w:t>
      </w:r>
      <w:proofErr w:type="spellEnd"/>
      <w:r w:rsidRPr="00CE1CD5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интересов</w:t>
      </w:r>
      <w:r w:rsidRPr="00CE1CD5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E1CD5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потребностей</w:t>
      </w:r>
      <w:r w:rsidRPr="00CE1CD5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</w:t>
      </w:r>
      <w:r w:rsidRPr="00CE1CD5">
        <w:rPr>
          <w:rFonts w:ascii="Times New Roman" w:eastAsia="Times New Roman" w:hAnsi="Times New Roman" w:cs="Times New Roman"/>
          <w:sz w:val="28"/>
          <w:szCs w:val="28"/>
        </w:rPr>
        <w:t>обучающихся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развитие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>творческого воображения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и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познание себя; </w:t>
      </w:r>
      <w:r w:rsidR="001E2412">
        <w:rPr>
          <w:rFonts w:ascii="Times New Roman" w:eastAsia="SchoolBookSanPin" w:hAnsi="Times New Roman" w:cs="Times New Roman"/>
          <w:sz w:val="28"/>
          <w:szCs w:val="28"/>
        </w:rPr>
        <w:t>умение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 создавать и редактировать собственные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>проекты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; формирование знаний о труде,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о</w:t>
      </w:r>
      <w:r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>представителях разных профессий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; </w:t>
      </w:r>
      <w:r w:rsidR="001E2412">
        <w:rPr>
          <w:rFonts w:ascii="Times New Roman" w:eastAsia="SchoolBookSanPin" w:hAnsi="Times New Roman" w:cs="Times New Roman"/>
          <w:sz w:val="28"/>
          <w:szCs w:val="28"/>
        </w:rPr>
        <w:t>аналитическая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и творческ</w:t>
      </w:r>
      <w:r w:rsidR="001E2412">
        <w:rPr>
          <w:rFonts w:ascii="Times New Roman" w:eastAsia="SchoolBookSanPin" w:hAnsi="Times New Roman" w:cs="Times New Roman"/>
          <w:sz w:val="28"/>
          <w:szCs w:val="28"/>
        </w:rPr>
        <w:t>ая</w:t>
      </w:r>
      <w:r w:rsidRPr="00CE1CD5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Pr="007E4DA9">
        <w:rPr>
          <w:rFonts w:ascii="Times New Roman" w:eastAsia="SchoolBookSanPin" w:hAnsi="Times New Roman" w:cs="Times New Roman"/>
          <w:sz w:val="28"/>
          <w:szCs w:val="28"/>
        </w:rPr>
        <w:t>деятельности участников.</w:t>
      </w:r>
    </w:p>
    <w:p w:rsidR="00BE7F5E" w:rsidRPr="001E2412" w:rsidRDefault="00CE1CD5" w:rsidP="001E2412">
      <w:pPr>
        <w:spacing w:after="0" w:line="360" w:lineRule="auto"/>
        <w:ind w:left="567" w:right="618"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7E4DA9">
        <w:rPr>
          <w:rFonts w:ascii="Times New Roman" w:eastAsia="SchoolBookSanPin" w:hAnsi="Times New Roman" w:cs="Times New Roman"/>
          <w:sz w:val="28"/>
          <w:szCs w:val="28"/>
        </w:rPr>
        <w:t xml:space="preserve">Форма организации: </w:t>
      </w:r>
      <w:r w:rsidR="00F56151">
        <w:rPr>
          <w:rFonts w:ascii="Times New Roman" w:eastAsia="SchoolBookSanPin" w:hAnsi="Times New Roman" w:cs="Times New Roman"/>
          <w:sz w:val="28"/>
          <w:szCs w:val="28"/>
        </w:rPr>
        <w:t>игра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2268"/>
        <w:gridCol w:w="2126"/>
        <w:gridCol w:w="1418"/>
      </w:tblGrid>
      <w:tr w:rsidR="00BE7F5E" w:rsidRPr="00BE7F5E" w:rsidTr="00F56151">
        <w:trPr>
          <w:trHeight w:val="702"/>
        </w:trPr>
        <w:tc>
          <w:tcPr>
            <w:tcW w:w="4252" w:type="dxa"/>
            <w:vMerge w:val="restart"/>
          </w:tcPr>
          <w:p w:rsidR="00BE7F5E" w:rsidRPr="00BE7F5E" w:rsidRDefault="00BE7F5E" w:rsidP="00CE1CD5">
            <w:pPr>
              <w:spacing w:before="73"/>
              <w:ind w:left="141" w:right="61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Направления</w:t>
            </w:r>
            <w:proofErr w:type="spellEnd"/>
          </w:p>
        </w:tc>
        <w:tc>
          <w:tcPr>
            <w:tcW w:w="2268" w:type="dxa"/>
            <w:vMerge w:val="restart"/>
          </w:tcPr>
          <w:p w:rsidR="00BE7F5E" w:rsidRPr="00BE7F5E" w:rsidRDefault="00BE7F5E" w:rsidP="00CE1CD5">
            <w:pPr>
              <w:spacing w:before="73"/>
              <w:ind w:left="142" w:right="14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Названия</w:t>
            </w:r>
            <w:proofErr w:type="spellEnd"/>
          </w:p>
        </w:tc>
        <w:tc>
          <w:tcPr>
            <w:tcW w:w="2126" w:type="dxa"/>
            <w:vMerge w:val="restart"/>
          </w:tcPr>
          <w:p w:rsidR="00BE7F5E" w:rsidRPr="00BE7F5E" w:rsidRDefault="00BE7F5E" w:rsidP="00CE1CD5">
            <w:pPr>
              <w:spacing w:before="73"/>
              <w:ind w:left="142" w:right="142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Формы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организации</w:t>
            </w:r>
            <w:proofErr w:type="spellEnd"/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73"/>
              <w:ind w:left="142" w:right="14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BE7F5E" w:rsidRPr="00BE7F5E" w:rsidTr="00F56151">
        <w:trPr>
          <w:trHeight w:val="702"/>
        </w:trPr>
        <w:tc>
          <w:tcPr>
            <w:tcW w:w="4252" w:type="dxa"/>
            <w:vMerge/>
            <w:tcBorders>
              <w:top w:val="nil"/>
            </w:tcBorders>
          </w:tcPr>
          <w:p w:rsidR="00BE7F5E" w:rsidRPr="00BE7F5E" w:rsidRDefault="00BE7F5E" w:rsidP="00CE1CD5">
            <w:pPr>
              <w:ind w:left="141" w:right="618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BE7F5E" w:rsidRPr="00BE7F5E" w:rsidRDefault="00BE7F5E" w:rsidP="00CE1CD5">
            <w:pPr>
              <w:ind w:left="142" w:right="142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BE7F5E" w:rsidRPr="00BE7F5E" w:rsidRDefault="00BE7F5E" w:rsidP="00CE1CD5">
            <w:pPr>
              <w:ind w:left="142" w:right="142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71"/>
              <w:ind w:left="142" w:right="142" w:firstLine="134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3-й</w:t>
            </w:r>
            <w:r w:rsidRPr="00BE7F5E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класс</w:t>
            </w:r>
            <w:proofErr w:type="spellEnd"/>
          </w:p>
        </w:tc>
      </w:tr>
      <w:tr w:rsidR="00BE7F5E" w:rsidRPr="00BE7F5E" w:rsidTr="00F56151">
        <w:trPr>
          <w:trHeight w:val="424"/>
        </w:trPr>
        <w:tc>
          <w:tcPr>
            <w:tcW w:w="10064" w:type="dxa"/>
            <w:gridSpan w:val="4"/>
          </w:tcPr>
          <w:p w:rsidR="00BE7F5E" w:rsidRPr="00BE7F5E" w:rsidRDefault="00BE7F5E" w:rsidP="00CE1CD5">
            <w:pPr>
              <w:spacing w:before="71"/>
              <w:ind w:left="141" w:right="142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Часть,</w:t>
            </w:r>
            <w:r w:rsidRPr="00BE7F5E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рекомендуемая</w:t>
            </w:r>
            <w:r w:rsidRPr="00BE7F5E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для</w:t>
            </w:r>
            <w:r w:rsidRPr="00BE7F5E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всех</w:t>
            </w:r>
            <w:r w:rsidRPr="00BE7F5E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обучающихся</w:t>
            </w:r>
          </w:p>
        </w:tc>
      </w:tr>
      <w:tr w:rsidR="00BE7F5E" w:rsidRPr="00BE7F5E" w:rsidTr="00F56151">
        <w:trPr>
          <w:trHeight w:val="1227"/>
        </w:trPr>
        <w:tc>
          <w:tcPr>
            <w:tcW w:w="4252" w:type="dxa"/>
          </w:tcPr>
          <w:p w:rsidR="00BE7F5E" w:rsidRPr="00BE7F5E" w:rsidRDefault="00BE7F5E" w:rsidP="00CE1CD5">
            <w:pPr>
              <w:spacing w:before="69"/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</w:t>
            </w:r>
            <w:proofErr w:type="gramStart"/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о-</w:t>
            </w:r>
            <w:proofErr w:type="gramEnd"/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просветительские</w:t>
            </w:r>
            <w:r w:rsidRPr="00BE7F5E">
              <w:rPr>
                <w:rFonts w:ascii="Times New Roman" w:eastAsia="Times New Roman" w:hAnsi="Times New Roman" w:cs="Times New Roman"/>
                <w:spacing w:val="-10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патриотической,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 и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</w:p>
          <w:p w:rsidR="00BE7F5E" w:rsidRPr="00BE7F5E" w:rsidRDefault="00BE7F5E" w:rsidP="00CE1CD5">
            <w:pPr>
              <w:ind w:left="141" w:right="283"/>
              <w:rPr>
                <w:rFonts w:ascii="Times New Roman" w:eastAsia="Times New Roman" w:hAnsi="Times New Roman" w:cs="Times New Roman"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2268" w:type="dxa"/>
          </w:tcPr>
          <w:p w:rsidR="00BE7F5E" w:rsidRPr="00BE7F5E" w:rsidRDefault="00BE7F5E" w:rsidP="00CE1CD5">
            <w:pPr>
              <w:spacing w:before="69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Азбука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добра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BE7F5E" w:rsidRPr="00BE7F5E" w:rsidRDefault="00F56151" w:rsidP="00F56151">
            <w:pPr>
              <w:spacing w:before="69"/>
              <w:ind w:left="142" w:right="14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Беседа</w:t>
            </w:r>
            <w:r w:rsidR="00CE1CD5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69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BE7F5E" w:rsidRPr="00BE7F5E" w:rsidTr="00F56151">
        <w:trPr>
          <w:trHeight w:val="1260"/>
        </w:trPr>
        <w:tc>
          <w:tcPr>
            <w:tcW w:w="4252" w:type="dxa"/>
          </w:tcPr>
          <w:p w:rsidR="00BE7F5E" w:rsidRPr="00BE7F5E" w:rsidRDefault="00BE7F5E" w:rsidP="00CE1CD5">
            <w:pPr>
              <w:spacing w:before="66"/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proofErr w:type="gramEnd"/>
          </w:p>
          <w:p w:rsidR="00BE7F5E" w:rsidRPr="00BE7F5E" w:rsidRDefault="00BE7F5E" w:rsidP="00CE1CD5">
            <w:pPr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формированию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функциональной</w:t>
            </w:r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2268" w:type="dxa"/>
          </w:tcPr>
          <w:p w:rsidR="00BE7F5E" w:rsidRPr="00BE7F5E" w:rsidRDefault="00BE7F5E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«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</w:rPr>
              <w:t>Занимательная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pacing w:val="-1"/>
                <w:sz w:val="24"/>
              </w:rPr>
              <w:t>математика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BE7F5E" w:rsidRPr="00F56151" w:rsidRDefault="00BE7F5E" w:rsidP="00CE1CD5">
            <w:pPr>
              <w:spacing w:before="66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Метапредметный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r w:rsidR="00F5615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     </w:t>
            </w:r>
            <w:r w:rsidR="00F5615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кружок</w:t>
            </w:r>
          </w:p>
          <w:p w:rsidR="00BE7F5E" w:rsidRPr="00BE7F5E" w:rsidRDefault="00BE7F5E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68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BE7F5E" w:rsidRPr="00BE7F5E" w:rsidTr="00F56151">
        <w:trPr>
          <w:trHeight w:val="1250"/>
        </w:trPr>
        <w:tc>
          <w:tcPr>
            <w:tcW w:w="4252" w:type="dxa"/>
          </w:tcPr>
          <w:p w:rsidR="00BE7F5E" w:rsidRPr="00BE7F5E" w:rsidRDefault="00BE7F5E" w:rsidP="00CE1CD5">
            <w:pPr>
              <w:spacing w:before="66"/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 направленные на</w:t>
            </w:r>
            <w:r w:rsidRPr="00BE7F5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BE7F5E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E7F5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2268" w:type="dxa"/>
          </w:tcPr>
          <w:p w:rsidR="00BE7F5E" w:rsidRPr="00BE7F5E" w:rsidRDefault="00BE7F5E" w:rsidP="00CE1CD5">
            <w:pPr>
              <w:spacing w:before="66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Моя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будущая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професси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я»</w:t>
            </w:r>
          </w:p>
        </w:tc>
        <w:tc>
          <w:tcPr>
            <w:tcW w:w="2126" w:type="dxa"/>
          </w:tcPr>
          <w:p w:rsidR="00BE7F5E" w:rsidRPr="00F56151" w:rsidRDefault="00F56151" w:rsidP="00CE1CD5">
            <w:pPr>
              <w:spacing w:before="66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</w:t>
            </w:r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66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6C25A8" w:rsidRPr="00BE7F5E" w:rsidTr="006C25A8">
        <w:trPr>
          <w:trHeight w:val="515"/>
        </w:trPr>
        <w:tc>
          <w:tcPr>
            <w:tcW w:w="10064" w:type="dxa"/>
            <w:gridSpan w:val="4"/>
          </w:tcPr>
          <w:p w:rsidR="006C25A8" w:rsidRPr="00BE7F5E" w:rsidRDefault="006C25A8" w:rsidP="006C25A8">
            <w:pPr>
              <w:spacing w:before="66"/>
              <w:ind w:left="142" w:right="142"/>
              <w:rPr>
                <w:rFonts w:ascii="Times New Roman" w:eastAsia="Times New Roman" w:hAnsi="Times New Roman" w:cs="Times New Roman"/>
                <w:sz w:val="24"/>
              </w:rPr>
            </w:pPr>
            <w:r w:rsidRPr="001E2412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Вариативная часть</w:t>
            </w:r>
          </w:p>
        </w:tc>
      </w:tr>
      <w:tr w:rsidR="00BE7F5E" w:rsidRPr="00BE7F5E" w:rsidTr="00F56151">
        <w:trPr>
          <w:trHeight w:val="1268"/>
        </w:trPr>
        <w:tc>
          <w:tcPr>
            <w:tcW w:w="4252" w:type="dxa"/>
          </w:tcPr>
          <w:p w:rsidR="00BE7F5E" w:rsidRPr="00BE7F5E" w:rsidRDefault="00BE7F5E" w:rsidP="00F56151">
            <w:pPr>
              <w:spacing w:before="68"/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 связанные с</w:t>
            </w:r>
            <w:r w:rsidRPr="00BE7F5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реализацией интеллектуальных и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социокультурных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2268" w:type="dxa"/>
          </w:tcPr>
          <w:p w:rsidR="00BE7F5E" w:rsidRPr="00BE7F5E" w:rsidRDefault="00BE7F5E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Волшебная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sz w:val="24"/>
              </w:rPr>
              <w:t>страна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</w:tc>
        <w:tc>
          <w:tcPr>
            <w:tcW w:w="2126" w:type="dxa"/>
          </w:tcPr>
          <w:p w:rsidR="00BE7F5E" w:rsidRPr="00BE7F5E" w:rsidRDefault="00F56151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Дискуссионный кружок</w:t>
            </w:r>
          </w:p>
          <w:p w:rsidR="00BE7F5E" w:rsidRPr="00BE7F5E" w:rsidRDefault="00BE7F5E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BE7F5E" w:rsidRPr="00BE7F5E" w:rsidRDefault="001E2412" w:rsidP="00CE1CD5">
            <w:pPr>
              <w:spacing w:before="68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0</w:t>
            </w:r>
          </w:p>
        </w:tc>
      </w:tr>
      <w:tr w:rsidR="00BE7F5E" w:rsidRPr="00BE7F5E" w:rsidTr="006C25A8">
        <w:trPr>
          <w:trHeight w:val="1688"/>
        </w:trPr>
        <w:tc>
          <w:tcPr>
            <w:tcW w:w="4252" w:type="dxa"/>
          </w:tcPr>
          <w:p w:rsidR="00BE7F5E" w:rsidRPr="00BE7F5E" w:rsidRDefault="00BE7F5E" w:rsidP="00CE1CD5">
            <w:pPr>
              <w:spacing w:before="66"/>
              <w:ind w:left="141" w:right="283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 направленные на</w:t>
            </w:r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BE7F5E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BE7F5E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proofErr w:type="gramStart"/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proofErr w:type="gramEnd"/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 в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творческом</w:t>
            </w:r>
            <w:r w:rsidRPr="00BE7F5E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E7F5E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 развитии, помощь в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самореализации,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раскрытии и развитии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способностей</w:t>
            </w:r>
            <w:r w:rsidRPr="00BE7F5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BE7F5E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талантов</w:t>
            </w:r>
          </w:p>
        </w:tc>
        <w:tc>
          <w:tcPr>
            <w:tcW w:w="2268" w:type="dxa"/>
          </w:tcPr>
          <w:p w:rsidR="00BE7F5E" w:rsidRPr="00BE7F5E" w:rsidRDefault="00BE7F5E" w:rsidP="00CE1CD5">
            <w:pPr>
              <w:spacing w:before="66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В здоровом</w:t>
            </w:r>
            <w:r w:rsidRPr="00BE7F5E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теле –  здоровый </w:t>
            </w:r>
            <w:r w:rsidRPr="00BE7F5E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»</w:t>
            </w:r>
          </w:p>
          <w:p w:rsidR="00BE7F5E" w:rsidRPr="00BE7F5E" w:rsidRDefault="00BE7F5E" w:rsidP="00CE1CD5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126" w:type="dxa"/>
          </w:tcPr>
          <w:p w:rsidR="00BE7F5E" w:rsidRPr="00F56151" w:rsidRDefault="00F56151" w:rsidP="00F56151">
            <w:pPr>
              <w:spacing w:before="68"/>
              <w:ind w:left="142" w:right="14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Спортивн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кружок</w:t>
            </w:r>
          </w:p>
        </w:tc>
        <w:tc>
          <w:tcPr>
            <w:tcW w:w="1418" w:type="dxa"/>
          </w:tcPr>
          <w:p w:rsidR="00BE7F5E" w:rsidRPr="00BE7F5E" w:rsidRDefault="00BE7F5E" w:rsidP="00CE1CD5">
            <w:pPr>
              <w:spacing w:before="68"/>
              <w:ind w:left="142" w:righ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BE7F5E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BE7F5E" w:rsidRPr="00BE7F5E" w:rsidTr="006C25A8">
        <w:trPr>
          <w:trHeight w:val="544"/>
        </w:trPr>
        <w:tc>
          <w:tcPr>
            <w:tcW w:w="8646" w:type="dxa"/>
            <w:gridSpan w:val="3"/>
          </w:tcPr>
          <w:p w:rsidR="00BE7F5E" w:rsidRPr="00BE7F5E" w:rsidRDefault="00BE7F5E" w:rsidP="00CE1CD5">
            <w:pPr>
              <w:spacing w:before="68"/>
              <w:ind w:left="141" w:right="61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Итого</w:t>
            </w:r>
            <w:r w:rsidRPr="00BE7F5E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за</w:t>
            </w:r>
            <w:r w:rsidRPr="00BE7F5E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BE7F5E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неделю</w:t>
            </w: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BE7F5E" w:rsidRPr="00BE7F5E" w:rsidRDefault="00BE7F5E" w:rsidP="007E4DA9">
            <w:pPr>
              <w:spacing w:before="68"/>
              <w:ind w:left="567" w:right="618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</w:tr>
      <w:tr w:rsidR="00BE7F5E" w:rsidRPr="00BE7F5E" w:rsidTr="006C25A8">
        <w:trPr>
          <w:trHeight w:val="544"/>
        </w:trPr>
        <w:tc>
          <w:tcPr>
            <w:tcW w:w="8646" w:type="dxa"/>
            <w:gridSpan w:val="3"/>
          </w:tcPr>
          <w:p w:rsidR="00BE7F5E" w:rsidRPr="00BE7F5E" w:rsidRDefault="00BE7F5E" w:rsidP="00CE1CD5">
            <w:pPr>
              <w:spacing w:before="68"/>
              <w:ind w:left="141" w:right="618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b/>
                <w:spacing w:val="-2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за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учебный</w:t>
            </w:r>
            <w:proofErr w:type="spellEnd"/>
            <w:r w:rsidRPr="00BE7F5E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BE7F5E">
              <w:rPr>
                <w:rFonts w:ascii="Times New Roman" w:eastAsia="Times New Roman" w:hAnsi="Times New Roman" w:cs="Times New Roman"/>
                <w:b/>
                <w:sz w:val="24"/>
              </w:rPr>
              <w:t>год</w:t>
            </w:r>
            <w:proofErr w:type="spellEnd"/>
          </w:p>
        </w:tc>
        <w:tc>
          <w:tcPr>
            <w:tcW w:w="1418" w:type="dxa"/>
          </w:tcPr>
          <w:p w:rsidR="00BE7F5E" w:rsidRPr="00BE7F5E" w:rsidRDefault="00BE7F5E" w:rsidP="00F56151">
            <w:pPr>
              <w:spacing w:before="68"/>
              <w:ind w:left="284" w:right="42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136</w:t>
            </w:r>
          </w:p>
        </w:tc>
      </w:tr>
    </w:tbl>
    <w:p w:rsidR="00270F83" w:rsidRDefault="00270F83" w:rsidP="007E4DA9">
      <w:pPr>
        <w:ind w:left="567" w:right="618"/>
      </w:pPr>
    </w:p>
    <w:sectPr w:rsidR="00270F83" w:rsidSect="00B70BA4">
      <w:pgSz w:w="11910" w:h="16840"/>
      <w:pgMar w:top="993" w:right="180" w:bottom="567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BoldITC">
    <w:altName w:val="Franklin Gothic Demi Cond"/>
    <w:charset w:val="00"/>
    <w:family w:val="swiss"/>
    <w:pitch w:val="variable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C1DFF"/>
    <w:multiLevelType w:val="hybridMultilevel"/>
    <w:tmpl w:val="2C7E3EE2"/>
    <w:lvl w:ilvl="0" w:tplc="689ED53E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">
    <w:nsid w:val="6C5A1A0C"/>
    <w:multiLevelType w:val="hybridMultilevel"/>
    <w:tmpl w:val="6B04DAD2"/>
    <w:lvl w:ilvl="0" w:tplc="C6147B7A">
      <w:start w:val="4"/>
      <w:numFmt w:val="decimal"/>
      <w:lvlText w:val="%1."/>
      <w:lvlJc w:val="left"/>
      <w:pPr>
        <w:ind w:left="1636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F5E"/>
    <w:rsid w:val="001E2412"/>
    <w:rsid w:val="00270F83"/>
    <w:rsid w:val="006C25A8"/>
    <w:rsid w:val="007E4DA9"/>
    <w:rsid w:val="00B37056"/>
    <w:rsid w:val="00B70BA4"/>
    <w:rsid w:val="00BE7F5E"/>
    <w:rsid w:val="00CE1CD5"/>
    <w:rsid w:val="00F5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7F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E7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4D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37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70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E7F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BE7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E4DA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37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37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546B6-85CD-4AEE-8412-E957B66CD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7</Pages>
  <Words>1574</Words>
  <Characters>8973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2023-08-24T23:53:00Z</dcterms:created>
  <dcterms:modified xsi:type="dcterms:W3CDTF">2023-08-26T16:43:00Z</dcterms:modified>
</cp:coreProperties>
</file>